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5008" w14:textId="5DF04DD8" w:rsidR="001D5FAA" w:rsidRDefault="00B444DB" w:rsidP="002C4026">
      <w:pPr>
        <w:pStyle w:val="a5"/>
        <w:spacing w:before="960" w:after="0" w:line="360" w:lineRule="exact"/>
        <w:ind w:firstLine="720"/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B88A1CA">
                <wp:simplePos x="0" y="0"/>
                <wp:positionH relativeFrom="page">
                  <wp:posOffset>5009322</wp:posOffset>
                </wp:positionH>
                <wp:positionV relativeFrom="page">
                  <wp:posOffset>2266122</wp:posOffset>
                </wp:positionV>
                <wp:extent cx="2218414" cy="27432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6F814CF3" w:rsidR="00CA1CFD" w:rsidRPr="00482A25" w:rsidRDefault="00B444DB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B444DB">
                              <w:rPr>
                                <w:szCs w:val="28"/>
                                <w:lang w:val="ru-RU"/>
                              </w:rPr>
                              <w:t>299-2025-01-07.С-369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45pt;margin-top:178.45pt;width:174.7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K2rw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" filled="f" stroked="f">
                <v:textbox inset="0,0,0,0">
                  <w:txbxContent>
                    <w:p w14:paraId="4289A44E" w14:textId="6F814CF3" w:rsidR="00CA1CFD" w:rsidRPr="00482A25" w:rsidRDefault="00B444DB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B444DB">
                        <w:rPr>
                          <w:szCs w:val="28"/>
                          <w:lang w:val="ru-RU"/>
                        </w:rPr>
                        <w:t>299-2025-01-07.С-369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57AA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54FD6013">
                <wp:simplePos x="0" y="0"/>
                <wp:positionH relativeFrom="page">
                  <wp:posOffset>988695</wp:posOffset>
                </wp:positionH>
                <wp:positionV relativeFrom="page">
                  <wp:posOffset>2914650</wp:posOffset>
                </wp:positionV>
                <wp:extent cx="2743200" cy="165735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F222C" w14:textId="06D21B69" w:rsidR="00FE79B0" w:rsidRDefault="000944CF" w:rsidP="00FE79B0">
                            <w:pPr>
                              <w:pStyle w:val="a5"/>
                            </w:pPr>
                            <w:r>
                              <w:t xml:space="preserve">О внесении изменений </w:t>
                            </w:r>
                            <w:r w:rsidR="006E57AA">
                              <w:br/>
                            </w:r>
                            <w:r>
                              <w:t xml:space="preserve">в перечень </w:t>
                            </w:r>
                            <w:r w:rsidR="00FE79B0">
                              <w:t>муниципальных проектов Пермского муниципального округа Пермского края</w:t>
                            </w:r>
                            <w:r>
                              <w:t xml:space="preserve">, утвержденный распоряжением администрации Пермского муниципального округа Пермского края </w:t>
                            </w:r>
                            <w:r w:rsidR="006E57AA">
                              <w:br/>
                            </w:r>
                            <w:r>
                              <w:t>от 26 июня 2025 г</w:t>
                            </w:r>
                            <w:r w:rsidR="006E57AA">
                              <w:t>.</w:t>
                            </w:r>
                            <w:r>
                              <w:t xml:space="preserve"> </w:t>
                            </w:r>
                            <w:r w:rsidR="006E57AA">
                              <w:br/>
                            </w:r>
                            <w:r>
                              <w:t>№</w:t>
                            </w:r>
                            <w:r w:rsidR="006E57AA">
                              <w:t xml:space="preserve"> </w:t>
                            </w:r>
                            <w:r>
                              <w:t>299-2025-01-07.С-160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.85pt;margin-top:229.5pt;width:3in;height:130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" filled="f" stroked="f">
                <v:textbox inset="0,0,0,0">
                  <w:txbxContent>
                    <w:p w14:paraId="3F3F222C" w14:textId="06D21B69" w:rsidR="00FE79B0" w:rsidRDefault="000944CF" w:rsidP="00FE79B0">
                      <w:pPr>
                        <w:pStyle w:val="a5"/>
                      </w:pPr>
                      <w:r>
                        <w:t xml:space="preserve">О внесении изменений </w:t>
                      </w:r>
                      <w:r w:rsidR="006E57AA">
                        <w:br/>
                      </w:r>
                      <w:r>
                        <w:t xml:space="preserve">в перечень </w:t>
                      </w:r>
                      <w:r w:rsidR="00FE79B0">
                        <w:t>муниципальных проектов Пермского муниципального округа Пермского края</w:t>
                      </w:r>
                      <w:r>
                        <w:t xml:space="preserve">, утвержденный распоряжением администрации Пермского муниципального округа Пермского края </w:t>
                      </w:r>
                      <w:r w:rsidR="006E57AA">
                        <w:br/>
                      </w:r>
                      <w:r>
                        <w:t>от 26 июня 2025 г</w:t>
                      </w:r>
                      <w:r w:rsidR="006E57AA">
                        <w:t>.</w:t>
                      </w:r>
                      <w:r>
                        <w:t xml:space="preserve"> </w:t>
                      </w:r>
                      <w:r w:rsidR="006E57AA">
                        <w:br/>
                      </w:r>
                      <w:r>
                        <w:t>№</w:t>
                      </w:r>
                      <w:r w:rsidR="006E57AA">
                        <w:t xml:space="preserve"> </w:t>
                      </w:r>
                      <w:r>
                        <w:t>299-2025-01-07.С-160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57AA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66E741F1">
            <wp:simplePos x="0" y="0"/>
            <wp:positionH relativeFrom="page">
              <wp:posOffset>876300</wp:posOffset>
            </wp:positionH>
            <wp:positionV relativeFrom="page">
              <wp:posOffset>246380</wp:posOffset>
            </wp:positionV>
            <wp:extent cx="6033135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17D51AC2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3B3B09A" w:rsidR="00CA1CFD" w:rsidRPr="00482A25" w:rsidRDefault="00B444DB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08.12.2025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3B3B09A" w:rsidR="00CA1CFD" w:rsidRPr="00482A25" w:rsidRDefault="00B444DB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08.12.2025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D437D5" w14:textId="77777777" w:rsidR="002C4026" w:rsidRPr="002C4026" w:rsidRDefault="002C4026" w:rsidP="002C4026">
      <w:pPr>
        <w:pStyle w:val="a6"/>
      </w:pPr>
    </w:p>
    <w:p w14:paraId="77F29D0C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0CC6EE61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75DC13A9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4D6EA52C" w14:textId="77777777" w:rsidR="008E5BDE" w:rsidRDefault="001D5FAA" w:rsidP="008E5BD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6 части 2 статьи 30 Устава Пермского муниципального округа Пермского края, постановлением администрации Пермского муниципального округа Пермского края от 11 июня 2025 г. </w:t>
      </w:r>
      <w:r>
        <w:rPr>
          <w:sz w:val="28"/>
          <w:szCs w:val="28"/>
        </w:rPr>
        <w:br/>
        <w:t xml:space="preserve">№ 299-2025-01-05.С-278 «Об организации проектной деятельности </w:t>
      </w:r>
      <w:r>
        <w:rPr>
          <w:sz w:val="28"/>
          <w:szCs w:val="28"/>
        </w:rPr>
        <w:br/>
        <w:t xml:space="preserve">в Пермском муниципальном округе Пермского края», в целях повышения эффективности организации деятельности администрации Пермского муниципального округа по достижению целей и решению задач социально-экономического развития Пермского муниципального округа: </w:t>
      </w:r>
    </w:p>
    <w:p w14:paraId="5835DA60" w14:textId="284534A4" w:rsidR="00877C33" w:rsidRDefault="00877C33" w:rsidP="008E5BD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57AA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="000944CF" w:rsidRPr="00AC7360">
        <w:rPr>
          <w:sz w:val="28"/>
          <w:szCs w:val="28"/>
        </w:rPr>
        <w:t>Внести в</w:t>
      </w:r>
      <w:r w:rsidR="001D5FAA" w:rsidRPr="00AC7360">
        <w:rPr>
          <w:sz w:val="28"/>
          <w:szCs w:val="28"/>
        </w:rPr>
        <w:t xml:space="preserve"> перечень муниципальных проектов Пермского муниципального округа Пермского </w:t>
      </w:r>
      <w:r w:rsidR="000944CF" w:rsidRPr="00AC7360">
        <w:rPr>
          <w:sz w:val="28"/>
          <w:szCs w:val="28"/>
        </w:rPr>
        <w:t xml:space="preserve">края, утвержденный распоряжением администрации Пермского муниципального округа Пермского края </w:t>
      </w:r>
      <w:r w:rsidR="006E57AA">
        <w:rPr>
          <w:sz w:val="28"/>
          <w:szCs w:val="28"/>
        </w:rPr>
        <w:br/>
      </w:r>
      <w:r w:rsidR="000944CF" w:rsidRPr="00AC7360">
        <w:rPr>
          <w:sz w:val="28"/>
          <w:szCs w:val="28"/>
        </w:rPr>
        <w:t>от 26 июня 2025 г. № 299-2025-01-07.С-160</w:t>
      </w:r>
      <w:r w:rsidR="00C82A98">
        <w:rPr>
          <w:sz w:val="28"/>
          <w:szCs w:val="28"/>
        </w:rPr>
        <w:t xml:space="preserve"> (в редакции </w:t>
      </w:r>
      <w:r w:rsidR="00E13FD1">
        <w:rPr>
          <w:sz w:val="28"/>
          <w:szCs w:val="28"/>
        </w:rPr>
        <w:t xml:space="preserve">распоряжения администрации Пермского муниципального округа Пермского края </w:t>
      </w:r>
      <w:r w:rsidR="006E57AA">
        <w:rPr>
          <w:sz w:val="28"/>
          <w:szCs w:val="28"/>
        </w:rPr>
        <w:br/>
      </w:r>
      <w:r w:rsidR="00C82A98">
        <w:rPr>
          <w:sz w:val="28"/>
          <w:szCs w:val="28"/>
        </w:rPr>
        <w:t>от 30 октября 2025 г. №299-2025-01-07.С-331)</w:t>
      </w:r>
      <w:r w:rsidR="006E57AA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</w:t>
      </w:r>
      <w:r w:rsidR="00AC7360" w:rsidRPr="00AC7360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14:paraId="5E51A379" w14:textId="40180E91" w:rsidR="008E5BDE" w:rsidRDefault="00877C33" w:rsidP="008560B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E57AA">
        <w:rPr>
          <w:sz w:val="28"/>
          <w:szCs w:val="28"/>
        </w:rPr>
        <w:t>  </w:t>
      </w:r>
      <w:r w:rsidR="00E13FD1">
        <w:rPr>
          <w:sz w:val="28"/>
          <w:szCs w:val="28"/>
        </w:rPr>
        <w:t xml:space="preserve">в </w:t>
      </w:r>
      <w:r w:rsidR="008E5BDE">
        <w:rPr>
          <w:sz w:val="28"/>
          <w:szCs w:val="28"/>
        </w:rPr>
        <w:t>раздел</w:t>
      </w:r>
      <w:r w:rsidR="00E13FD1">
        <w:rPr>
          <w:sz w:val="28"/>
          <w:szCs w:val="28"/>
        </w:rPr>
        <w:t>е</w:t>
      </w:r>
      <w:r w:rsidR="008E5BDE">
        <w:rPr>
          <w:sz w:val="28"/>
          <w:szCs w:val="28"/>
        </w:rPr>
        <w:t xml:space="preserve"> </w:t>
      </w:r>
      <w:r w:rsidR="008E5BDE">
        <w:rPr>
          <w:sz w:val="28"/>
          <w:szCs w:val="28"/>
          <w:lang w:val="en-US"/>
        </w:rPr>
        <w:t>II</w:t>
      </w:r>
      <w:r w:rsidR="008E5BDE" w:rsidRPr="008E5BDE">
        <w:rPr>
          <w:sz w:val="28"/>
          <w:szCs w:val="28"/>
        </w:rPr>
        <w:t xml:space="preserve"> «Муниципальные проекты, направленные </w:t>
      </w:r>
      <w:r w:rsidR="006E57AA">
        <w:rPr>
          <w:sz w:val="28"/>
          <w:szCs w:val="28"/>
        </w:rPr>
        <w:br/>
      </w:r>
      <w:r w:rsidR="008E5BDE" w:rsidRPr="008E5BDE">
        <w:rPr>
          <w:sz w:val="28"/>
          <w:szCs w:val="28"/>
        </w:rPr>
        <w:t>на достижение региональных проектов</w:t>
      </w:r>
      <w:r w:rsidR="008E5BDE">
        <w:rPr>
          <w:sz w:val="28"/>
          <w:szCs w:val="28"/>
        </w:rPr>
        <w:t>»:</w:t>
      </w:r>
    </w:p>
    <w:p w14:paraId="7B43FB54" w14:textId="0236D4BA" w:rsidR="00E13FD1" w:rsidRDefault="00E13FD1" w:rsidP="00E13FD1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6E57AA">
        <w:rPr>
          <w:sz w:val="28"/>
          <w:szCs w:val="28"/>
        </w:rPr>
        <w:t>  </w:t>
      </w:r>
      <w:r w:rsidRPr="008560BE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строке</w:t>
      </w:r>
      <w:r w:rsidRPr="008560BE">
        <w:rPr>
          <w:sz w:val="28"/>
          <w:szCs w:val="28"/>
        </w:rPr>
        <w:t xml:space="preserve"> 3.6</w:t>
      </w:r>
      <w:r>
        <w:rPr>
          <w:sz w:val="28"/>
          <w:szCs w:val="28"/>
        </w:rPr>
        <w:t xml:space="preserve"> </w:t>
      </w:r>
      <w:r w:rsidRPr="008560BE">
        <w:rPr>
          <w:sz w:val="28"/>
          <w:szCs w:val="28"/>
        </w:rPr>
        <w:t>граф</w:t>
      </w:r>
      <w:r>
        <w:rPr>
          <w:sz w:val="28"/>
          <w:szCs w:val="28"/>
        </w:rPr>
        <w:t>ы</w:t>
      </w:r>
      <w:r w:rsidRPr="008560BE">
        <w:rPr>
          <w:sz w:val="28"/>
          <w:szCs w:val="28"/>
        </w:rPr>
        <w:t xml:space="preserve"> 3 слова «</w:t>
      </w:r>
      <w:proofErr w:type="spellStart"/>
      <w:r w:rsidRPr="008560BE">
        <w:rPr>
          <w:sz w:val="28"/>
          <w:szCs w:val="28"/>
          <w:lang w:eastAsia="en-US"/>
        </w:rPr>
        <w:t>Мандрыгин</w:t>
      </w:r>
      <w:proofErr w:type="spellEnd"/>
      <w:r w:rsidRPr="008560BE">
        <w:rPr>
          <w:sz w:val="28"/>
          <w:szCs w:val="28"/>
          <w:lang w:eastAsia="en-US"/>
        </w:rPr>
        <w:t xml:space="preserve"> Игорь Николаевич, заместитель главы администрации Пермского муниципального округа Пермского края» изменить на слова «Гладких Марина Сергеевна, начальник управления жилищно-коммунального хозяйства администрации Пермского муниципального округа Пермского края</w:t>
      </w:r>
      <w:r>
        <w:rPr>
          <w:sz w:val="28"/>
          <w:szCs w:val="28"/>
          <w:lang w:eastAsia="en-US"/>
        </w:rPr>
        <w:t>»;</w:t>
      </w:r>
    </w:p>
    <w:p w14:paraId="23D02388" w14:textId="46FCABF3" w:rsidR="00877C33" w:rsidRDefault="00E13FD1" w:rsidP="008560B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 w:rsidRPr="00CA1CF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603464CD">
                <wp:simplePos x="0" y="0"/>
                <wp:positionH relativeFrom="page">
                  <wp:posOffset>1083580</wp:posOffset>
                </wp:positionH>
                <wp:positionV relativeFrom="page">
                  <wp:posOffset>9961122</wp:posOffset>
                </wp:positionV>
                <wp:extent cx="3383280" cy="73093"/>
                <wp:effectExtent l="0" t="0" r="7620" b="3175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3pt;margin-top:784.35pt;width:266.4pt;height: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5BDE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="006E57AA">
        <w:rPr>
          <w:sz w:val="28"/>
          <w:szCs w:val="28"/>
        </w:rPr>
        <w:t>.  </w:t>
      </w:r>
      <w:r w:rsidR="00C82A98">
        <w:rPr>
          <w:sz w:val="28"/>
          <w:szCs w:val="28"/>
        </w:rPr>
        <w:t>дополни</w:t>
      </w:r>
      <w:r w:rsidR="00877C33">
        <w:rPr>
          <w:sz w:val="28"/>
          <w:szCs w:val="28"/>
        </w:rPr>
        <w:t>ть</w:t>
      </w:r>
      <w:r w:rsidR="00F10F7D">
        <w:rPr>
          <w:sz w:val="28"/>
          <w:szCs w:val="28"/>
        </w:rPr>
        <w:t xml:space="preserve"> </w:t>
      </w:r>
      <w:r w:rsidR="008E5BDE">
        <w:rPr>
          <w:sz w:val="28"/>
          <w:szCs w:val="28"/>
        </w:rPr>
        <w:t xml:space="preserve">строками 6, 6.1 </w:t>
      </w:r>
      <w:r w:rsidR="00877C33">
        <w:rPr>
          <w:sz w:val="28"/>
          <w:szCs w:val="28"/>
        </w:rPr>
        <w:t>следующего содержания: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587"/>
        <w:gridCol w:w="2257"/>
        <w:gridCol w:w="2156"/>
        <w:gridCol w:w="2007"/>
      </w:tblGrid>
      <w:tr w:rsidR="00877C33" w14:paraId="1CD78597" w14:textId="77777777" w:rsidTr="008560BE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D97F" w14:textId="1D4BF704" w:rsidR="00877C33" w:rsidRDefault="00877C33" w:rsidP="000868C8">
            <w:pPr>
              <w:pStyle w:val="ConsPlusNormal"/>
              <w:jc w:val="center"/>
            </w:pPr>
            <w:r w:rsidRPr="006E57AA">
              <w:lastRenderedPageBreak/>
              <w:t>6</w:t>
            </w:r>
            <w:r>
              <w:t>.</w:t>
            </w:r>
          </w:p>
        </w:tc>
        <w:tc>
          <w:tcPr>
            <w:tcW w:w="4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B781" w14:textId="497AEC94" w:rsidR="00877C33" w:rsidRDefault="00877C33" w:rsidP="000868C8">
            <w:pPr>
              <w:pStyle w:val="ConsPlusNormal"/>
              <w:jc w:val="center"/>
            </w:pPr>
            <w:r>
              <w:rPr>
                <w:bCs/>
              </w:rPr>
              <w:t xml:space="preserve">Региональный </w:t>
            </w:r>
            <w:r w:rsidRPr="00877C33">
              <w:rPr>
                <w:bCs/>
              </w:rPr>
              <w:t>проект «Переселение жителей из отдельных территорий»</w:t>
            </w:r>
          </w:p>
        </w:tc>
      </w:tr>
      <w:tr w:rsidR="00877C33" w14:paraId="78D40446" w14:textId="77777777" w:rsidTr="008560BE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AE67" w14:textId="661FD30E" w:rsidR="00877C33" w:rsidRDefault="008560BE" w:rsidP="00877C33">
            <w:pPr>
              <w:pStyle w:val="ConsPlusNormal"/>
              <w:jc w:val="center"/>
            </w:pPr>
            <w:r>
              <w:t>6</w:t>
            </w:r>
            <w:r w:rsidR="00877C33">
              <w:t>.1.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4FE7" w14:textId="685861F5" w:rsidR="00877C33" w:rsidRDefault="00877C33" w:rsidP="00877C33">
            <w:pPr>
              <w:pStyle w:val="ConsPlusNormal"/>
            </w:pPr>
            <w:r>
              <w:rPr>
                <w:bCs/>
              </w:rPr>
              <w:t>«</w:t>
            </w:r>
            <w:r w:rsidRPr="00877C33">
              <w:rPr>
                <w:bCs/>
              </w:rPr>
              <w:t>Переселение жителей из отдельных территорий»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C6CB" w14:textId="2994DC59" w:rsidR="00877C33" w:rsidRDefault="00877C33" w:rsidP="00877C33">
            <w:pPr>
              <w:pStyle w:val="ConsPlusNormal"/>
              <w:spacing w:line="240" w:lineRule="exact"/>
            </w:pPr>
            <w:r w:rsidRPr="00D45FE5">
              <w:t>Гладких Марина Сергеевна, начальник управления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040" w14:textId="05A7C54F" w:rsidR="00877C33" w:rsidRDefault="00877C33" w:rsidP="00877C33">
            <w:pPr>
              <w:pStyle w:val="ConsPlusNormal"/>
              <w:spacing w:line="240" w:lineRule="exact"/>
            </w:pPr>
            <w:r w:rsidRPr="00D45FE5">
              <w:t>Управление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7A21" w14:textId="5F903FEC" w:rsidR="00877C33" w:rsidRDefault="00877C33" w:rsidP="00877C33">
            <w:pPr>
              <w:pStyle w:val="ConsPlusNormal"/>
              <w:spacing w:line="240" w:lineRule="exact"/>
            </w:pPr>
            <w:proofErr w:type="spellStart"/>
            <w:r w:rsidRPr="00D45FE5">
              <w:t>Мандрыгин</w:t>
            </w:r>
            <w:proofErr w:type="spellEnd"/>
            <w:r w:rsidRPr="00D45FE5">
              <w:t xml:space="preserve"> Игорь Николаевич, заместитель главы администрации Пермского муниципального округа Пермского края</w:t>
            </w:r>
          </w:p>
        </w:tc>
      </w:tr>
    </w:tbl>
    <w:p w14:paraId="1263427D" w14:textId="6FCCA886" w:rsidR="008E5BDE" w:rsidRDefault="006E57AA" w:rsidP="008E5BD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</w:t>
      </w:r>
      <w:r w:rsidR="008E5BDE">
        <w:rPr>
          <w:sz w:val="28"/>
          <w:szCs w:val="28"/>
        </w:rPr>
        <w:t xml:space="preserve">в разделе </w:t>
      </w:r>
      <w:r w:rsidR="008E5BDE">
        <w:rPr>
          <w:sz w:val="28"/>
          <w:szCs w:val="28"/>
          <w:lang w:val="en-US"/>
        </w:rPr>
        <w:t>III</w:t>
      </w:r>
      <w:r w:rsidR="008E5BDE">
        <w:rPr>
          <w:sz w:val="28"/>
          <w:szCs w:val="28"/>
        </w:rPr>
        <w:t xml:space="preserve"> «</w:t>
      </w:r>
      <w:r w:rsidR="008E5BDE" w:rsidRPr="008E5BDE">
        <w:rPr>
          <w:sz w:val="28"/>
          <w:szCs w:val="28"/>
        </w:rPr>
        <w:t>Муниципальные проекты</w:t>
      </w:r>
      <w:r w:rsidR="008E5BDE">
        <w:rPr>
          <w:sz w:val="28"/>
          <w:szCs w:val="28"/>
        </w:rPr>
        <w:t>»:</w:t>
      </w:r>
    </w:p>
    <w:p w14:paraId="5A545F25" w14:textId="6EF11BC7" w:rsidR="008E5BDE" w:rsidRDefault="008E5BDE" w:rsidP="008E5BDE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9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179C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E57AA">
        <w:rPr>
          <w:sz w:val="28"/>
          <w:szCs w:val="28"/>
        </w:rPr>
        <w:t>  </w:t>
      </w:r>
      <w:r w:rsidRPr="008560BE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строке</w:t>
      </w:r>
      <w:r w:rsidRPr="008560BE">
        <w:rPr>
          <w:sz w:val="28"/>
          <w:szCs w:val="28"/>
        </w:rPr>
        <w:t xml:space="preserve"> 4.1 граф</w:t>
      </w:r>
      <w:r>
        <w:rPr>
          <w:sz w:val="28"/>
          <w:szCs w:val="28"/>
        </w:rPr>
        <w:t>ы</w:t>
      </w:r>
      <w:r w:rsidRPr="008560BE">
        <w:rPr>
          <w:sz w:val="28"/>
          <w:szCs w:val="28"/>
        </w:rPr>
        <w:t xml:space="preserve"> 3 слова «</w:t>
      </w:r>
      <w:proofErr w:type="spellStart"/>
      <w:r w:rsidRPr="008560BE">
        <w:rPr>
          <w:sz w:val="28"/>
          <w:szCs w:val="28"/>
          <w:lang w:eastAsia="en-US"/>
        </w:rPr>
        <w:t>Мандрыгин</w:t>
      </w:r>
      <w:proofErr w:type="spellEnd"/>
      <w:r w:rsidRPr="008560BE">
        <w:rPr>
          <w:sz w:val="28"/>
          <w:szCs w:val="28"/>
          <w:lang w:eastAsia="en-US"/>
        </w:rPr>
        <w:t xml:space="preserve"> Игорь Николаевич, заместитель главы администрации Пермского муниципального округа Пермского края» изменить на слова «Гладких Марина Сергеевна, начальник управления жилищно-коммунального хозяйства администрации Пермского муниципального округа Пермского края</w:t>
      </w:r>
      <w:r>
        <w:rPr>
          <w:sz w:val="28"/>
          <w:szCs w:val="28"/>
          <w:lang w:eastAsia="en-US"/>
        </w:rPr>
        <w:t>».</w:t>
      </w:r>
    </w:p>
    <w:p w14:paraId="79EBB931" w14:textId="61B6AD63" w:rsidR="00AC7360" w:rsidRDefault="00877C33" w:rsidP="00877C33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9C8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6E57AA">
        <w:rPr>
          <w:sz w:val="28"/>
          <w:szCs w:val="28"/>
        </w:rPr>
        <w:t>  </w:t>
      </w:r>
      <w:r w:rsidR="000179C8">
        <w:rPr>
          <w:sz w:val="28"/>
          <w:szCs w:val="28"/>
        </w:rPr>
        <w:t>дополнить строками 5, 5.1 следующего содержания</w:t>
      </w:r>
      <w:r>
        <w:rPr>
          <w:sz w:val="28"/>
          <w:szCs w:val="28"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345"/>
        <w:gridCol w:w="2326"/>
        <w:gridCol w:w="2307"/>
        <w:gridCol w:w="2015"/>
      </w:tblGrid>
      <w:tr w:rsidR="00C82A98" w14:paraId="67B33579" w14:textId="77777777" w:rsidTr="008560BE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8706" w14:textId="2CD8E165" w:rsidR="00C82A98" w:rsidRDefault="00C82A98" w:rsidP="000868C8">
            <w:pPr>
              <w:pStyle w:val="a6"/>
              <w:jc w:val="center"/>
            </w:pPr>
            <w:r>
              <w:t>5.</w:t>
            </w:r>
          </w:p>
        </w:tc>
        <w:tc>
          <w:tcPr>
            <w:tcW w:w="4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B598" w14:textId="01690DB7" w:rsidR="00C82A98" w:rsidRDefault="00C82A98" w:rsidP="000868C8">
            <w:pPr>
              <w:pStyle w:val="a6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Муниципальная программа «Развитие молодежной политики, физической культуры и спорта Пермского муниципального округа»</w:t>
            </w:r>
          </w:p>
        </w:tc>
      </w:tr>
      <w:tr w:rsidR="00C82A98" w14:paraId="038974D3" w14:textId="77777777" w:rsidTr="000179C8">
        <w:trPr>
          <w:trHeight w:val="235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5812" w14:textId="4BB54F22" w:rsidR="00C82A98" w:rsidRDefault="00C82A98" w:rsidP="000868C8">
            <w:pPr>
              <w:pStyle w:val="a6"/>
              <w:jc w:val="center"/>
            </w:pPr>
            <w:r>
              <w:t>5.1.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8F17" w14:textId="77777777" w:rsidR="00C82A98" w:rsidRDefault="00C82A98" w:rsidP="000868C8">
            <w:pPr>
              <w:pStyle w:val="a6"/>
              <w:spacing w:after="0" w:line="240" w:lineRule="exact"/>
            </w:pPr>
            <w:r>
              <w:t xml:space="preserve">«Капитальные вложения в объекты недвижимого имущества муниципальной собственности </w:t>
            </w:r>
          </w:p>
          <w:p w14:paraId="5F705C6A" w14:textId="3AB60A71" w:rsidR="00C82A98" w:rsidRDefault="00C82A98" w:rsidP="000868C8">
            <w:pPr>
              <w:pStyle w:val="a6"/>
              <w:spacing w:after="0" w:line="240" w:lineRule="exact"/>
              <w:rPr>
                <w:iCs/>
              </w:rPr>
            </w:pPr>
            <w:r>
              <w:t>в сфере физической культуры</w:t>
            </w:r>
            <w:r>
              <w:rPr>
                <w:iCs/>
              </w:rPr>
              <w:t xml:space="preserve"> </w:t>
            </w:r>
          </w:p>
          <w:p w14:paraId="4331667E" w14:textId="43AEB665" w:rsidR="00C82A98" w:rsidRDefault="00C82A98" w:rsidP="00C82A98">
            <w:pPr>
              <w:pStyle w:val="a6"/>
              <w:spacing w:after="0" w:line="240" w:lineRule="exact"/>
            </w:pPr>
            <w:r>
              <w:rPr>
                <w:iCs/>
              </w:rPr>
              <w:t>и спорта</w:t>
            </w:r>
            <w:r>
              <w:t>»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6BB" w14:textId="77777777" w:rsidR="00C82A98" w:rsidRDefault="00C82A98" w:rsidP="000868C8">
            <w:pPr>
              <w:pStyle w:val="ConsPlusNormal"/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Глумова</w:t>
            </w:r>
            <w:proofErr w:type="spellEnd"/>
            <w:r>
              <w:rPr>
                <w:lang w:eastAsia="en-US"/>
              </w:rPr>
              <w:t xml:space="preserve"> Людмила Алексеевна,</w:t>
            </w:r>
          </w:p>
          <w:p w14:paraId="7CAFFE4B" w14:textId="77777777" w:rsidR="00C82A98" w:rsidRDefault="00C82A98" w:rsidP="000868C8">
            <w:pPr>
              <w:pStyle w:val="a6"/>
              <w:spacing w:after="0" w:line="240" w:lineRule="exact"/>
            </w:pPr>
            <w:r>
              <w:rPr>
                <w:lang w:eastAsia="en-US"/>
              </w:rPr>
              <w:t>начальник управления по делам культуры молодёжи и спорта администрации Пермского муниципального округа Пермского края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85B3" w14:textId="77777777" w:rsidR="00C82A98" w:rsidRDefault="00C82A98" w:rsidP="000868C8">
            <w:pPr>
              <w:pStyle w:val="a6"/>
              <w:spacing w:after="0" w:line="240" w:lineRule="exact"/>
            </w:pPr>
            <w:r>
              <w:t xml:space="preserve">Управление </w:t>
            </w:r>
          </w:p>
          <w:p w14:paraId="6304E0A4" w14:textId="77777777" w:rsidR="00C82A98" w:rsidRDefault="00C82A98" w:rsidP="000868C8">
            <w:pPr>
              <w:pStyle w:val="a6"/>
              <w:spacing w:after="0" w:line="240" w:lineRule="exact"/>
            </w:pPr>
            <w:r>
              <w:t>по делам культуры, молодёжи и спорта администрации Пермского муниципального округа Пермского края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1C2" w14:textId="77777777" w:rsidR="00C82A98" w:rsidRDefault="00C82A98" w:rsidP="000868C8">
            <w:pPr>
              <w:pStyle w:val="a6"/>
              <w:spacing w:after="0" w:line="240" w:lineRule="exact"/>
            </w:pPr>
            <w:proofErr w:type="spellStart"/>
            <w:r>
              <w:t>Норицин</w:t>
            </w:r>
            <w:proofErr w:type="spellEnd"/>
            <w:r>
              <w:t xml:space="preserve"> Алексей Александрович, заместитель главы администрации Пермского муниципального округа Пермского края</w:t>
            </w:r>
          </w:p>
        </w:tc>
      </w:tr>
    </w:tbl>
    <w:p w14:paraId="7FF7B9CA" w14:textId="427F49F6" w:rsidR="001D5FAA" w:rsidRPr="005E3680" w:rsidRDefault="001D5FAA" w:rsidP="006E57AA">
      <w:pPr>
        <w:tabs>
          <w:tab w:val="left" w:pos="0"/>
        </w:tabs>
        <w:spacing w:line="35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5E3680">
        <w:rPr>
          <w:sz w:val="28"/>
          <w:szCs w:val="28"/>
        </w:rPr>
        <w:t>2</w:t>
      </w:r>
      <w:r w:rsidRPr="005E3680">
        <w:rPr>
          <w:color w:val="000000"/>
          <w:sz w:val="28"/>
          <w:szCs w:val="28"/>
          <w:shd w:val="clear" w:color="auto" w:fill="FFFFFF"/>
        </w:rPr>
        <w:t xml:space="preserve">.  Настоящее распоряжение опубликовать в бюллетене муниципального образования «Пермский муниципальный округ» </w:t>
      </w:r>
      <w:r w:rsidRPr="005E3680">
        <w:rPr>
          <w:color w:val="000000"/>
          <w:sz w:val="28"/>
          <w:szCs w:val="28"/>
          <w:shd w:val="clear" w:color="auto" w:fill="FFFFFF"/>
        </w:rPr>
        <w:br/>
        <w:t xml:space="preserve">и разместить на официальном сайте Пермского муниципального округа </w:t>
      </w:r>
      <w:r w:rsidRPr="005E3680">
        <w:rPr>
          <w:color w:val="000000"/>
          <w:sz w:val="28"/>
          <w:szCs w:val="28"/>
          <w:shd w:val="clear" w:color="auto" w:fill="FFFFFF"/>
        </w:rPr>
        <w:br/>
        <w:t xml:space="preserve">в информационно-телекоммуникационной сети </w:t>
      </w:r>
      <w:r w:rsidR="006E57AA">
        <w:rPr>
          <w:color w:val="000000"/>
          <w:sz w:val="28"/>
          <w:szCs w:val="28"/>
          <w:shd w:val="clear" w:color="auto" w:fill="FFFFFF"/>
        </w:rPr>
        <w:t>«</w:t>
      </w:r>
      <w:r w:rsidRPr="005E3680">
        <w:rPr>
          <w:color w:val="000000"/>
          <w:sz w:val="28"/>
          <w:szCs w:val="28"/>
          <w:shd w:val="clear" w:color="auto" w:fill="FFFFFF"/>
        </w:rPr>
        <w:t>Интернет</w:t>
      </w:r>
      <w:r w:rsidR="006E57AA">
        <w:rPr>
          <w:color w:val="000000"/>
          <w:sz w:val="28"/>
          <w:szCs w:val="28"/>
          <w:shd w:val="clear" w:color="auto" w:fill="FFFFFF"/>
        </w:rPr>
        <w:t>»</w:t>
      </w:r>
      <w:r w:rsidRPr="005E3680">
        <w:rPr>
          <w:color w:val="000000"/>
          <w:sz w:val="28"/>
          <w:szCs w:val="28"/>
          <w:shd w:val="clear" w:color="auto" w:fill="FFFFFF"/>
        </w:rPr>
        <w:t xml:space="preserve"> (</w:t>
      </w:r>
      <w:hyperlink r:id="rId10" w:history="1">
        <w:r w:rsidRPr="005E3680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www.permokrug.ru</w:t>
        </w:r>
      </w:hyperlink>
      <w:r w:rsidRPr="005E3680">
        <w:rPr>
          <w:sz w:val="28"/>
          <w:szCs w:val="28"/>
          <w:shd w:val="clear" w:color="auto" w:fill="FFFFFF"/>
        </w:rPr>
        <w:t>).</w:t>
      </w:r>
    </w:p>
    <w:p w14:paraId="5D9F8034" w14:textId="52FA8FFA" w:rsidR="001D5FAA" w:rsidRDefault="001D5FAA" w:rsidP="006E57AA">
      <w:pPr>
        <w:tabs>
          <w:tab w:val="left" w:pos="0"/>
        </w:tabs>
        <w:suppressAutoHyphens/>
        <w:spacing w:after="1440" w:line="35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3.  </w:t>
      </w:r>
      <w:r>
        <w:rPr>
          <w:sz w:val="28"/>
          <w:szCs w:val="28"/>
        </w:rPr>
        <w:t xml:space="preserve">Настоящее распоряжение вступает в силу со дня подписания </w:t>
      </w:r>
      <w:r>
        <w:rPr>
          <w:sz w:val="28"/>
          <w:szCs w:val="28"/>
        </w:rPr>
        <w:br/>
        <w:t>и применяется, начиная с формирования бюджета Пермского муниципального округа Пермского края на 2026 г</w:t>
      </w:r>
      <w:r w:rsidR="006E57AA">
        <w:rPr>
          <w:sz w:val="28"/>
          <w:szCs w:val="28"/>
        </w:rPr>
        <w:t>.</w:t>
      </w:r>
      <w:r>
        <w:rPr>
          <w:sz w:val="28"/>
          <w:szCs w:val="28"/>
        </w:rPr>
        <w:t xml:space="preserve"> и плановый период </w:t>
      </w:r>
      <w:r>
        <w:rPr>
          <w:sz w:val="28"/>
          <w:szCs w:val="28"/>
        </w:rPr>
        <w:br/>
        <w:t>2027 и 2028 г</w:t>
      </w:r>
      <w:r w:rsidR="006E57AA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14:paraId="10D9D5DA" w14:textId="1ED76118" w:rsidR="001D5FAA" w:rsidRPr="001D5FAA" w:rsidRDefault="00C82A98" w:rsidP="0021343B">
      <w:pPr>
        <w:suppressAutoHyphens/>
        <w:spacing w:line="240" w:lineRule="exact"/>
        <w:jc w:val="both"/>
      </w:pPr>
      <w:r>
        <w:rPr>
          <w:sz w:val="28"/>
          <w:szCs w:val="28"/>
        </w:rPr>
        <w:t>Г</w:t>
      </w:r>
      <w:r w:rsidR="001D5FA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AA">
        <w:rPr>
          <w:sz w:val="28"/>
          <w:szCs w:val="28"/>
        </w:rPr>
        <w:t xml:space="preserve"> </w:t>
      </w:r>
      <w:r w:rsidR="001D5FAA">
        <w:rPr>
          <w:color w:val="000000"/>
          <w:sz w:val="28"/>
          <w:szCs w:val="28"/>
        </w:rPr>
        <w:t>муниципального округа</w:t>
      </w:r>
      <w:r w:rsidR="001D5FAA">
        <w:rPr>
          <w:sz w:val="28"/>
          <w:szCs w:val="28"/>
        </w:rPr>
        <w:t xml:space="preserve">                                     </w:t>
      </w:r>
      <w:r w:rsidR="005E3680">
        <w:rPr>
          <w:sz w:val="28"/>
          <w:szCs w:val="28"/>
        </w:rPr>
        <w:t xml:space="preserve">        </w:t>
      </w:r>
      <w:r w:rsidR="001D5FAA">
        <w:rPr>
          <w:sz w:val="28"/>
          <w:szCs w:val="28"/>
        </w:rPr>
        <w:t xml:space="preserve">       </w:t>
      </w:r>
      <w:r>
        <w:rPr>
          <w:sz w:val="28"/>
          <w:szCs w:val="28"/>
        </w:rPr>
        <w:t>О.Н. Андрианова</w:t>
      </w:r>
    </w:p>
    <w:sectPr w:rsidR="001D5FAA" w:rsidRPr="001D5FAA" w:rsidSect="002C4026">
      <w:headerReference w:type="even" r:id="rId11"/>
      <w:headerReference w:type="default" r:id="rId12"/>
      <w:footerReference w:type="default" r:id="rId13"/>
      <w:pgSz w:w="11906" w:h="16838"/>
      <w:pgMar w:top="1134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7EE4" w14:textId="77777777" w:rsidR="006649A0" w:rsidRDefault="006649A0">
      <w:r>
        <w:separator/>
      </w:r>
    </w:p>
  </w:endnote>
  <w:endnote w:type="continuationSeparator" w:id="0">
    <w:p w14:paraId="12B4FC34" w14:textId="77777777" w:rsidR="006649A0" w:rsidRDefault="0066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A6086" w14:textId="77777777" w:rsidR="006649A0" w:rsidRDefault="006649A0">
      <w:r>
        <w:separator/>
      </w:r>
    </w:p>
  </w:footnote>
  <w:footnote w:type="continuationSeparator" w:id="0">
    <w:p w14:paraId="6E12DE85" w14:textId="77777777" w:rsidR="006649A0" w:rsidRDefault="0066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69C7A61A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343B">
      <w:rPr>
        <w:rStyle w:val="ac"/>
        <w:noProof/>
      </w:rPr>
      <w:t>2</w: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66027715" w14:textId="77777777" w:rsidR="002C4026" w:rsidRDefault="002C4026"/>
  <w:p w14:paraId="7FB0CA69" w14:textId="77777777" w:rsidR="002C4026" w:rsidRDefault="002C4026"/>
  <w:p w14:paraId="095C159F" w14:textId="77777777" w:rsidR="002C4026" w:rsidRDefault="002C4026"/>
  <w:p w14:paraId="3D6B5635" w14:textId="77777777" w:rsidR="002C4026" w:rsidRDefault="002C4026"/>
  <w:p w14:paraId="3400A3A4" w14:textId="77777777" w:rsidR="002C4026" w:rsidRDefault="002C40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44DB">
      <w:rPr>
        <w:rStyle w:val="ac"/>
        <w:noProof/>
      </w:rPr>
      <w:t>2</w:t>
    </w:r>
    <w:r>
      <w:rPr>
        <w:rStyle w:val="ac"/>
      </w:rPr>
      <w:fldChar w:fldCharType="end"/>
    </w:r>
  </w:p>
  <w:p w14:paraId="1193FE69" w14:textId="77777777" w:rsidR="002C4026" w:rsidRDefault="002C4026" w:rsidP="004D7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193"/>
    <w:multiLevelType w:val="hybridMultilevel"/>
    <w:tmpl w:val="246480AC"/>
    <w:lvl w:ilvl="0" w:tplc="936E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AD781E"/>
    <w:multiLevelType w:val="hybridMultilevel"/>
    <w:tmpl w:val="6570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3AED"/>
    <w:multiLevelType w:val="hybridMultilevel"/>
    <w:tmpl w:val="56B6F2EA"/>
    <w:lvl w:ilvl="0" w:tplc="1CD2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903A12"/>
    <w:multiLevelType w:val="multilevel"/>
    <w:tmpl w:val="CA7C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CB335C3"/>
    <w:multiLevelType w:val="multilevel"/>
    <w:tmpl w:val="65D403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EB73EBB"/>
    <w:multiLevelType w:val="hybridMultilevel"/>
    <w:tmpl w:val="14DA34DC"/>
    <w:lvl w:ilvl="0" w:tplc="328C6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102D76"/>
    <w:multiLevelType w:val="hybridMultilevel"/>
    <w:tmpl w:val="E06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5828"/>
    <w:rsid w:val="000179C8"/>
    <w:rsid w:val="00044E84"/>
    <w:rsid w:val="000534D3"/>
    <w:rsid w:val="000555C0"/>
    <w:rsid w:val="00065FBF"/>
    <w:rsid w:val="00077030"/>
    <w:rsid w:val="00077FD7"/>
    <w:rsid w:val="000817ED"/>
    <w:rsid w:val="00085C53"/>
    <w:rsid w:val="000944CF"/>
    <w:rsid w:val="000C4CD5"/>
    <w:rsid w:val="000C6479"/>
    <w:rsid w:val="000D595D"/>
    <w:rsid w:val="000E66BC"/>
    <w:rsid w:val="000F4254"/>
    <w:rsid w:val="0012186D"/>
    <w:rsid w:val="00172EE6"/>
    <w:rsid w:val="001A30EF"/>
    <w:rsid w:val="001D02CD"/>
    <w:rsid w:val="001D5FAA"/>
    <w:rsid w:val="001E268C"/>
    <w:rsid w:val="00203BDC"/>
    <w:rsid w:val="0021343B"/>
    <w:rsid w:val="0022560C"/>
    <w:rsid w:val="002330C4"/>
    <w:rsid w:val="00242B04"/>
    <w:rsid w:val="0024511B"/>
    <w:rsid w:val="0026551D"/>
    <w:rsid w:val="002C4026"/>
    <w:rsid w:val="003045B0"/>
    <w:rsid w:val="00306735"/>
    <w:rsid w:val="003739D7"/>
    <w:rsid w:val="00393A4B"/>
    <w:rsid w:val="00405DDE"/>
    <w:rsid w:val="00407F68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D7923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5E3680"/>
    <w:rsid w:val="006155F3"/>
    <w:rsid w:val="00621C65"/>
    <w:rsid w:val="006312AA"/>
    <w:rsid w:val="00637B08"/>
    <w:rsid w:val="0065235B"/>
    <w:rsid w:val="00662DD7"/>
    <w:rsid w:val="006649A0"/>
    <w:rsid w:val="00667A75"/>
    <w:rsid w:val="006C5CBE"/>
    <w:rsid w:val="006C6E1D"/>
    <w:rsid w:val="006E57AA"/>
    <w:rsid w:val="006F2225"/>
    <w:rsid w:val="006F6C51"/>
    <w:rsid w:val="006F7533"/>
    <w:rsid w:val="007168FE"/>
    <w:rsid w:val="00724F66"/>
    <w:rsid w:val="007651B2"/>
    <w:rsid w:val="007A54FF"/>
    <w:rsid w:val="007B75C5"/>
    <w:rsid w:val="007E4893"/>
    <w:rsid w:val="007E6674"/>
    <w:rsid w:val="008005A0"/>
    <w:rsid w:val="008148AA"/>
    <w:rsid w:val="00817ACA"/>
    <w:rsid w:val="00823F85"/>
    <w:rsid w:val="008278F3"/>
    <w:rsid w:val="008560BE"/>
    <w:rsid w:val="00856810"/>
    <w:rsid w:val="00860C6F"/>
    <w:rsid w:val="00863DEC"/>
    <w:rsid w:val="00864234"/>
    <w:rsid w:val="00864B75"/>
    <w:rsid w:val="00876C36"/>
    <w:rsid w:val="00877C33"/>
    <w:rsid w:val="008A2D9E"/>
    <w:rsid w:val="008A7643"/>
    <w:rsid w:val="008C1F04"/>
    <w:rsid w:val="008D13AA"/>
    <w:rsid w:val="008E5BDE"/>
    <w:rsid w:val="00900A1B"/>
    <w:rsid w:val="0092233D"/>
    <w:rsid w:val="00974C42"/>
    <w:rsid w:val="009B151F"/>
    <w:rsid w:val="009B5F4B"/>
    <w:rsid w:val="009D04CB"/>
    <w:rsid w:val="009E0131"/>
    <w:rsid w:val="009E5B5A"/>
    <w:rsid w:val="009F56C6"/>
    <w:rsid w:val="00A24E2A"/>
    <w:rsid w:val="00A30B1A"/>
    <w:rsid w:val="00A7347F"/>
    <w:rsid w:val="00A96183"/>
    <w:rsid w:val="00AA33B4"/>
    <w:rsid w:val="00AC7360"/>
    <w:rsid w:val="00AD79F6"/>
    <w:rsid w:val="00AE14A7"/>
    <w:rsid w:val="00B444DB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82A98"/>
    <w:rsid w:val="00C9091A"/>
    <w:rsid w:val="00C91E5A"/>
    <w:rsid w:val="00CA1CFD"/>
    <w:rsid w:val="00CA322B"/>
    <w:rsid w:val="00CB01D0"/>
    <w:rsid w:val="00CD5825"/>
    <w:rsid w:val="00CF6F48"/>
    <w:rsid w:val="00D0255E"/>
    <w:rsid w:val="00D06D54"/>
    <w:rsid w:val="00D82EA7"/>
    <w:rsid w:val="00D95C2C"/>
    <w:rsid w:val="00DA33E5"/>
    <w:rsid w:val="00DB37B4"/>
    <w:rsid w:val="00DD6407"/>
    <w:rsid w:val="00DF146C"/>
    <w:rsid w:val="00DF1B91"/>
    <w:rsid w:val="00DF656B"/>
    <w:rsid w:val="00E13FD1"/>
    <w:rsid w:val="00E3262D"/>
    <w:rsid w:val="00E5238F"/>
    <w:rsid w:val="00E55D54"/>
    <w:rsid w:val="00E63214"/>
    <w:rsid w:val="00E72DB5"/>
    <w:rsid w:val="00E9346E"/>
    <w:rsid w:val="00E97467"/>
    <w:rsid w:val="00EB7BE3"/>
    <w:rsid w:val="00EF3F35"/>
    <w:rsid w:val="00F0331D"/>
    <w:rsid w:val="00F10F7D"/>
    <w:rsid w:val="00F22926"/>
    <w:rsid w:val="00F25EE9"/>
    <w:rsid w:val="00F26E3F"/>
    <w:rsid w:val="00F74F11"/>
    <w:rsid w:val="00F91D3D"/>
    <w:rsid w:val="00FA732F"/>
    <w:rsid w:val="00FE79B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EB9D-D77E-42F5-ADDA-0BCF87FC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2025-12-03T08:03:00Z</cp:lastPrinted>
  <dcterms:created xsi:type="dcterms:W3CDTF">2025-12-09T03:17:00Z</dcterms:created>
  <dcterms:modified xsi:type="dcterms:W3CDTF">2025-12-09T03:17:00Z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